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091"/>
      </w:tblGrid>
      <w:tr w:rsidR="0077503F" w:rsidTr="0077503F">
        <w:tc>
          <w:tcPr>
            <w:tcW w:w="1668" w:type="dxa"/>
            <w:vAlign w:val="center"/>
          </w:tcPr>
          <w:p w:rsidR="0077503F" w:rsidRPr="0077503F" w:rsidRDefault="0077503F" w:rsidP="004820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503F">
              <w:rPr>
                <w:rFonts w:ascii="Arial" w:hAnsi="Arial" w:cs="Arial"/>
                <w:b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CBF7567" wp14:editId="3807CBD5">
                  <wp:extent cx="935156" cy="798118"/>
                  <wp:effectExtent l="0" t="0" r="0" b="2540"/>
                  <wp:docPr id="2" name="Picture 2" descr="\\10.10.10.252\sharing\Secretarial 2022.06.07\Trademark Registration\Application No-4807602-LOGO\Deccan Cements Lt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.10.252\sharing\Secretarial 2022.06.07\Trademark Registration\Application No-4807602-LOGO\Deccan Cements Lt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19" cy="79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7503F" w:rsidRPr="0077503F" w:rsidRDefault="0077503F" w:rsidP="004820D6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  <w:lang w:val="en-US"/>
              </w:rPr>
            </w:pPr>
            <w:r w:rsidRPr="0077503F">
              <w:rPr>
                <w:rFonts w:ascii="Arial" w:hAnsi="Arial" w:cs="Arial"/>
                <w:b/>
                <w:color w:val="C00000"/>
                <w:sz w:val="40"/>
                <w:szCs w:val="40"/>
                <w:lang w:val="en-US"/>
              </w:rPr>
              <w:t>DECCAN CEMENTS LIMITED</w:t>
            </w:r>
          </w:p>
          <w:p w:rsidR="0077503F" w:rsidRPr="0077503F" w:rsidRDefault="0077503F" w:rsidP="004820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CIN: L26942TG1979PLC002500</w:t>
            </w:r>
          </w:p>
          <w:p w:rsidR="0077503F" w:rsidRPr="0077503F" w:rsidRDefault="0077503F" w:rsidP="007750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"Deccan Chambers"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 xml:space="preserve">6-3-666/B, </w:t>
            </w:r>
            <w:proofErr w:type="spellStart"/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Somajiguda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Hyderabad-500082</w:t>
            </w:r>
          </w:p>
          <w:p w:rsidR="0077503F" w:rsidRPr="0077503F" w:rsidRDefault="0077503F" w:rsidP="007750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Tel: 040-23310168 Fax: 040-23318366</w:t>
            </w:r>
          </w:p>
          <w:p w:rsidR="0077503F" w:rsidRPr="0077503F" w:rsidRDefault="0077503F" w:rsidP="007750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E-mail: secretarial@deccancements.com</w:t>
            </w:r>
          </w:p>
          <w:p w:rsidR="0077503F" w:rsidRDefault="0077503F" w:rsidP="007750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77503F">
              <w:rPr>
                <w:rFonts w:ascii="Arial" w:hAnsi="Arial" w:cs="Arial"/>
                <w:sz w:val="20"/>
                <w:szCs w:val="20"/>
                <w:lang w:val="en-US"/>
              </w:rPr>
              <w:t>Website: www.deccancements.com</w:t>
            </w:r>
          </w:p>
        </w:tc>
        <w:tc>
          <w:tcPr>
            <w:tcW w:w="2091" w:type="dxa"/>
            <w:vAlign w:val="center"/>
          </w:tcPr>
          <w:p w:rsidR="0077503F" w:rsidRPr="0077503F" w:rsidRDefault="0077503F" w:rsidP="004820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503F">
              <w:rPr>
                <w:rFonts w:ascii="Arial" w:hAnsi="Arial" w:cs="Arial"/>
                <w:b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E2374EF" wp14:editId="5149C466">
                  <wp:extent cx="1167814" cy="655408"/>
                  <wp:effectExtent l="0" t="0" r="0" b="0"/>
                  <wp:docPr id="3" name="Picture 3" descr="\\10.10.10.252\sharing\Secretarial 2022.06.07\Trademark Registration\Application No-4807603-Deccan Cement\Deccan Cements Ltd-Deccan C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0.10.252\sharing\Secretarial 2022.06.07\Trademark Registration\Application No-4807603-Deccan Cement\Deccan Cements Ltd-Deccan C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98" cy="65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03F" w:rsidRDefault="0077503F" w:rsidP="004820D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77397" w:rsidRPr="004820D6" w:rsidRDefault="004820D6" w:rsidP="004820D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820D6">
        <w:rPr>
          <w:rFonts w:ascii="Arial" w:hAnsi="Arial" w:cs="Arial"/>
          <w:b/>
          <w:sz w:val="24"/>
          <w:szCs w:val="24"/>
          <w:u w:val="single"/>
          <w:lang w:val="en-US"/>
        </w:rPr>
        <w:t>INFORMATION FOR THE SHAREHOLDERS</w:t>
      </w:r>
    </w:p>
    <w:p w:rsidR="004820D6" w:rsidRPr="004820D6" w:rsidRDefault="004820D6" w:rsidP="004820D6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gramStart"/>
      <w:r w:rsidRPr="004820D6">
        <w:rPr>
          <w:rFonts w:ascii="Arial" w:hAnsi="Arial" w:cs="Arial"/>
          <w:b/>
          <w:sz w:val="24"/>
          <w:szCs w:val="24"/>
          <w:u w:val="single"/>
          <w:lang w:val="en-US"/>
        </w:rPr>
        <w:t>holding</w:t>
      </w:r>
      <w:proofErr w:type="gramEnd"/>
      <w:r w:rsidRPr="004820D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shares in Physical </w:t>
      </w:r>
      <w:r w:rsidR="00171875">
        <w:rPr>
          <w:rFonts w:ascii="Arial" w:hAnsi="Arial" w:cs="Arial"/>
          <w:b/>
          <w:sz w:val="24"/>
          <w:szCs w:val="24"/>
          <w:u w:val="single"/>
          <w:lang w:val="en-US"/>
        </w:rPr>
        <w:t>mode</w:t>
      </w:r>
    </w:p>
    <w:p w:rsidR="004820D6" w:rsidRDefault="004820D6" w:rsidP="004820D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20D6">
        <w:rPr>
          <w:rFonts w:ascii="Arial" w:hAnsi="Arial" w:cs="Arial"/>
          <w:sz w:val="24"/>
          <w:szCs w:val="24"/>
          <w:lang w:val="en-US"/>
        </w:rPr>
        <w:t>SEBI vide circular SEBI/HO/MIRSD/MIRSD-PoD-1/P/CIR/2023/37, dated 16</w:t>
      </w:r>
      <w:r w:rsidRPr="004820D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4820D6">
        <w:rPr>
          <w:rFonts w:ascii="Arial" w:hAnsi="Arial" w:cs="Arial"/>
          <w:sz w:val="24"/>
          <w:szCs w:val="24"/>
          <w:lang w:val="en-US"/>
        </w:rPr>
        <w:t xml:space="preserve"> March 2023 made it mandatory for the all holders of physical securities in listed companies to furnish PAN, Nomination, Contact details, Bank A/c details and Specimen signature for their corresponding folio numbers.</w:t>
      </w:r>
    </w:p>
    <w:p w:rsidR="00171875" w:rsidRDefault="004820D6" w:rsidP="004820D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20D6">
        <w:rPr>
          <w:rFonts w:ascii="Arial" w:hAnsi="Arial" w:cs="Arial"/>
          <w:sz w:val="24"/>
          <w:szCs w:val="24"/>
          <w:lang w:val="en-US"/>
        </w:rPr>
        <w:t xml:space="preserve">The folios wherein any one of the cited document/details </w:t>
      </w:r>
      <w:r>
        <w:rPr>
          <w:rFonts w:ascii="Arial" w:hAnsi="Arial" w:cs="Arial"/>
          <w:sz w:val="24"/>
          <w:szCs w:val="24"/>
          <w:lang w:val="en-US"/>
        </w:rPr>
        <w:t xml:space="preserve">cited </w:t>
      </w:r>
      <w:r w:rsidRPr="004820D6">
        <w:rPr>
          <w:rFonts w:ascii="Arial" w:hAnsi="Arial" w:cs="Arial"/>
          <w:sz w:val="24"/>
          <w:szCs w:val="24"/>
          <w:lang w:val="en-US"/>
        </w:rPr>
        <w:t>above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71875">
        <w:rPr>
          <w:rFonts w:ascii="Arial" w:hAnsi="Arial" w:cs="Arial"/>
          <w:i/>
          <w:sz w:val="24"/>
          <w:szCs w:val="24"/>
          <w:lang w:val="en-US"/>
        </w:rPr>
        <w:t>(PAN, Nomination, Contact details, Bank A/c details and Specimen signature)</w:t>
      </w:r>
      <w:r w:rsidRPr="004820D6">
        <w:rPr>
          <w:rFonts w:ascii="Arial" w:hAnsi="Arial" w:cs="Arial"/>
          <w:sz w:val="24"/>
          <w:szCs w:val="24"/>
          <w:lang w:val="en-US"/>
        </w:rPr>
        <w:t xml:space="preserve"> are not available on or after </w:t>
      </w:r>
      <w:r w:rsidRPr="00171875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Pr="00171875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st</w:t>
      </w:r>
      <w:r w:rsidRPr="0017187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October 2023</w:t>
      </w:r>
      <w:r w:rsidRPr="004820D6">
        <w:rPr>
          <w:rFonts w:ascii="Arial" w:hAnsi="Arial" w:cs="Arial"/>
          <w:sz w:val="24"/>
          <w:szCs w:val="24"/>
          <w:lang w:val="en-US"/>
        </w:rPr>
        <w:t xml:space="preserve">, </w:t>
      </w:r>
      <w:r w:rsidRPr="00171875">
        <w:rPr>
          <w:rFonts w:ascii="Arial" w:hAnsi="Arial" w:cs="Arial"/>
          <w:sz w:val="24"/>
          <w:szCs w:val="24"/>
          <w:u w:val="single"/>
          <w:lang w:val="en-US"/>
        </w:rPr>
        <w:t>shall be frozen by the RTA</w:t>
      </w:r>
      <w:r w:rsidRPr="004820D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820D6" w:rsidRDefault="004820D6" w:rsidP="004820D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20D6">
        <w:rPr>
          <w:rFonts w:ascii="Arial" w:hAnsi="Arial" w:cs="Arial"/>
          <w:sz w:val="24"/>
          <w:szCs w:val="24"/>
          <w:lang w:val="en-US"/>
        </w:rPr>
        <w:t xml:space="preserve">Frozen folios shall be referred by the RTA / listed company to the administering authority under the </w:t>
      </w:r>
      <w:proofErr w:type="spellStart"/>
      <w:r w:rsidRPr="004820D6">
        <w:rPr>
          <w:rFonts w:ascii="Arial" w:hAnsi="Arial" w:cs="Arial"/>
          <w:sz w:val="24"/>
          <w:szCs w:val="24"/>
          <w:lang w:val="en-US"/>
        </w:rPr>
        <w:t>Benami</w:t>
      </w:r>
      <w:proofErr w:type="spellEnd"/>
      <w:r w:rsidRPr="004820D6">
        <w:rPr>
          <w:rFonts w:ascii="Arial" w:hAnsi="Arial" w:cs="Arial"/>
          <w:sz w:val="24"/>
          <w:szCs w:val="24"/>
          <w:lang w:val="en-US"/>
        </w:rPr>
        <w:t xml:space="preserve"> Transactions (Prohibitions) Act, 1988 and/or Prevention of Money Laundering Act, 2002, if they continue to remain frozen as on </w:t>
      </w:r>
      <w:r w:rsidRPr="00171875">
        <w:rPr>
          <w:rFonts w:ascii="Arial" w:hAnsi="Arial" w:cs="Arial"/>
          <w:sz w:val="24"/>
          <w:szCs w:val="24"/>
          <w:u w:val="single"/>
          <w:lang w:val="en-US"/>
        </w:rPr>
        <w:t>31</w:t>
      </w:r>
      <w:r w:rsidRPr="00171875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st</w:t>
      </w:r>
      <w:r w:rsidRPr="00171875">
        <w:rPr>
          <w:rFonts w:ascii="Arial" w:hAnsi="Arial" w:cs="Arial"/>
          <w:sz w:val="24"/>
          <w:szCs w:val="24"/>
          <w:u w:val="single"/>
          <w:lang w:val="en-US"/>
        </w:rPr>
        <w:t xml:space="preserve"> December 2025</w:t>
      </w:r>
      <w:r w:rsidRPr="004820D6">
        <w:rPr>
          <w:rFonts w:ascii="Arial" w:hAnsi="Arial" w:cs="Arial"/>
          <w:sz w:val="24"/>
          <w:szCs w:val="24"/>
          <w:lang w:val="en-US"/>
        </w:rPr>
        <w:t>.</w:t>
      </w:r>
    </w:p>
    <w:p w:rsidR="004820D6" w:rsidRDefault="004820D6" w:rsidP="004820D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However, t</w:t>
      </w:r>
      <w:r w:rsidRPr="004820D6">
        <w:rPr>
          <w:rFonts w:ascii="Arial" w:hAnsi="Arial" w:cs="Arial"/>
          <w:sz w:val="24"/>
          <w:szCs w:val="24"/>
          <w:lang w:val="en-US"/>
        </w:rPr>
        <w:t>he security holder(s) whose folio(s) have been frozen shall be eligible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820D6">
        <w:rPr>
          <w:rFonts w:ascii="Arial" w:hAnsi="Arial" w:cs="Arial"/>
          <w:sz w:val="24"/>
          <w:szCs w:val="24"/>
          <w:lang w:val="en-US"/>
        </w:rPr>
        <w:t xml:space="preserve">to lodge grievance or avail any service request from the RTA only after furnishing the complete documents / details as mentioned </w:t>
      </w:r>
      <w:r w:rsidRPr="00171875">
        <w:rPr>
          <w:rFonts w:ascii="Arial" w:hAnsi="Arial" w:cs="Arial"/>
          <w:i/>
          <w:sz w:val="24"/>
          <w:szCs w:val="24"/>
          <w:lang w:val="en-US"/>
        </w:rPr>
        <w:t>(</w:t>
      </w:r>
      <w:r w:rsidR="00171875">
        <w:rPr>
          <w:rFonts w:ascii="Arial" w:hAnsi="Arial" w:cs="Arial"/>
          <w:i/>
          <w:sz w:val="24"/>
          <w:szCs w:val="24"/>
          <w:lang w:val="en-US"/>
        </w:rPr>
        <w:t xml:space="preserve">i.e., </w:t>
      </w:r>
      <w:r w:rsidRPr="00171875">
        <w:rPr>
          <w:rFonts w:ascii="Arial" w:hAnsi="Arial" w:cs="Arial"/>
          <w:i/>
          <w:sz w:val="24"/>
          <w:szCs w:val="24"/>
          <w:lang w:val="en-US"/>
        </w:rPr>
        <w:t>PAN, Nomination, Contact details, Bank A/c details and Specimen signature)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820D6">
        <w:rPr>
          <w:rFonts w:ascii="Arial" w:hAnsi="Arial" w:cs="Arial"/>
          <w:sz w:val="24"/>
          <w:szCs w:val="24"/>
          <w:lang w:val="en-US"/>
        </w:rPr>
        <w:t>in th</w:t>
      </w:r>
      <w:r>
        <w:rPr>
          <w:rFonts w:ascii="Arial" w:hAnsi="Arial" w:cs="Arial"/>
          <w:sz w:val="24"/>
          <w:szCs w:val="24"/>
          <w:lang w:val="en-US"/>
        </w:rPr>
        <w:t xml:space="preserve">e said </w:t>
      </w:r>
      <w:r w:rsidRPr="004820D6">
        <w:rPr>
          <w:rFonts w:ascii="Arial" w:hAnsi="Arial" w:cs="Arial"/>
          <w:sz w:val="24"/>
          <w:szCs w:val="24"/>
          <w:lang w:val="en-US"/>
        </w:rPr>
        <w:t>Circular.</w:t>
      </w:r>
    </w:p>
    <w:p w:rsidR="00E50F8F" w:rsidRPr="00E50F8F" w:rsidRDefault="00E50F8F" w:rsidP="00E50F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50F8F">
        <w:rPr>
          <w:rFonts w:ascii="Arial" w:hAnsi="Arial" w:cs="Arial"/>
          <w:b/>
          <w:sz w:val="24"/>
          <w:szCs w:val="24"/>
          <w:u w:val="single"/>
          <w:lang w:val="en-US"/>
        </w:rPr>
        <w:t>Contact details of RTA:</w:t>
      </w:r>
    </w:p>
    <w:p w:rsid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50F8F">
        <w:rPr>
          <w:rFonts w:ascii="Arial" w:hAnsi="Arial" w:cs="Arial"/>
          <w:sz w:val="24"/>
          <w:szCs w:val="24"/>
          <w:lang w:val="en-US"/>
        </w:rPr>
        <w:t>KFin</w:t>
      </w:r>
      <w:proofErr w:type="spellEnd"/>
      <w:r w:rsidRPr="00E50F8F">
        <w:rPr>
          <w:rFonts w:ascii="Arial" w:hAnsi="Arial" w:cs="Arial"/>
          <w:sz w:val="24"/>
          <w:szCs w:val="24"/>
          <w:lang w:val="en-US"/>
        </w:rPr>
        <w:t xml:space="preserve"> Technologies Limited </w:t>
      </w:r>
    </w:p>
    <w:p w:rsidR="00E50F8F" w:rsidRP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50F8F">
        <w:rPr>
          <w:rFonts w:ascii="Arial" w:hAnsi="Arial" w:cs="Arial"/>
          <w:sz w:val="24"/>
          <w:szCs w:val="24"/>
          <w:lang w:val="en-US"/>
        </w:rPr>
        <w:t>(Unit: Deccan Cements Limited)</w:t>
      </w:r>
    </w:p>
    <w:p w:rsidR="00E50F8F" w:rsidRP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50F8F">
        <w:rPr>
          <w:rFonts w:ascii="Arial" w:hAnsi="Arial" w:cs="Arial"/>
          <w:sz w:val="24"/>
          <w:szCs w:val="24"/>
          <w:lang w:val="en-US"/>
        </w:rPr>
        <w:t>Selenium Tower B, Plot 31 &amp; 32,</w:t>
      </w:r>
    </w:p>
    <w:p w:rsidR="00E50F8F" w:rsidRP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50F8F">
        <w:rPr>
          <w:rFonts w:ascii="Arial" w:hAnsi="Arial" w:cs="Arial"/>
          <w:sz w:val="24"/>
          <w:szCs w:val="24"/>
          <w:lang w:val="en-US"/>
        </w:rPr>
        <w:t xml:space="preserve">Financial District, </w:t>
      </w:r>
      <w:proofErr w:type="spellStart"/>
      <w:r w:rsidRPr="00E50F8F">
        <w:rPr>
          <w:rFonts w:ascii="Arial" w:hAnsi="Arial" w:cs="Arial"/>
          <w:sz w:val="24"/>
          <w:szCs w:val="24"/>
          <w:lang w:val="en-US"/>
        </w:rPr>
        <w:t>Nanakramguda</w:t>
      </w:r>
      <w:proofErr w:type="spellEnd"/>
      <w:r w:rsidRPr="00E50F8F">
        <w:rPr>
          <w:rFonts w:ascii="Arial" w:hAnsi="Arial" w:cs="Arial"/>
          <w:sz w:val="24"/>
          <w:szCs w:val="24"/>
          <w:lang w:val="en-US"/>
        </w:rPr>
        <w:t>,</w:t>
      </w:r>
    </w:p>
    <w:p w:rsidR="00E50F8F" w:rsidRP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50F8F">
        <w:rPr>
          <w:rFonts w:ascii="Arial" w:hAnsi="Arial" w:cs="Arial"/>
          <w:sz w:val="24"/>
          <w:szCs w:val="24"/>
          <w:lang w:val="en-US"/>
        </w:rPr>
        <w:t>Serilingampally</w:t>
      </w:r>
      <w:proofErr w:type="spellEnd"/>
      <w:r w:rsidRPr="00E50F8F">
        <w:rPr>
          <w:rFonts w:ascii="Arial" w:hAnsi="Arial" w:cs="Arial"/>
          <w:sz w:val="24"/>
          <w:szCs w:val="24"/>
          <w:lang w:val="en-US"/>
        </w:rPr>
        <w:t xml:space="preserve"> Mandal,</w:t>
      </w:r>
    </w:p>
    <w:p w:rsid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50F8F">
        <w:rPr>
          <w:rFonts w:ascii="Arial" w:hAnsi="Arial" w:cs="Arial"/>
          <w:sz w:val="24"/>
          <w:szCs w:val="24"/>
          <w:lang w:val="en-US"/>
        </w:rPr>
        <w:t xml:space="preserve">Hyderabad - 500 032, </w:t>
      </w:r>
    </w:p>
    <w:p w:rsidR="00E50F8F" w:rsidRP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50F8F">
        <w:rPr>
          <w:rFonts w:ascii="Arial" w:hAnsi="Arial" w:cs="Arial"/>
          <w:sz w:val="24"/>
          <w:szCs w:val="24"/>
          <w:lang w:val="en-US"/>
        </w:rPr>
        <w:t>Telangana, India - 500 032.</w:t>
      </w:r>
      <w:proofErr w:type="gramEnd"/>
    </w:p>
    <w:p w:rsid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50F8F">
        <w:rPr>
          <w:rFonts w:ascii="Arial" w:hAnsi="Arial" w:cs="Arial"/>
          <w:sz w:val="24"/>
          <w:szCs w:val="24"/>
          <w:lang w:val="en-US"/>
        </w:rPr>
        <w:t>Email: einward.ris@kfintech.com</w:t>
      </w:r>
    </w:p>
    <w:p w:rsid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50F8F">
        <w:rPr>
          <w:rFonts w:ascii="Arial" w:hAnsi="Arial" w:cs="Arial"/>
          <w:sz w:val="24"/>
          <w:szCs w:val="24"/>
          <w:lang w:val="en-US"/>
        </w:rPr>
        <w:t>Toll Free number: 1- 800-309-4001</w:t>
      </w:r>
    </w:p>
    <w:p w:rsidR="00E50F8F" w:rsidRDefault="00E50F8F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50F8F" w:rsidRPr="00171875" w:rsidRDefault="00E50F8F" w:rsidP="00E50F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1875">
        <w:rPr>
          <w:rFonts w:ascii="Arial" w:hAnsi="Arial" w:cs="Arial"/>
          <w:b/>
          <w:sz w:val="24"/>
          <w:szCs w:val="24"/>
          <w:u w:val="single"/>
          <w:lang w:val="en-US"/>
        </w:rPr>
        <w:t>As per the said circular, on 19</w:t>
      </w:r>
      <w:r w:rsidRPr="00171875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th</w:t>
      </w:r>
      <w:r w:rsidRPr="0017187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May 2023 the Company, through the RTA, has sent communication to all shareholders holding shares in physical mode to </w:t>
      </w:r>
      <w:r w:rsidR="00836403" w:rsidRPr="00171875">
        <w:rPr>
          <w:rFonts w:ascii="Arial" w:hAnsi="Arial" w:cs="Arial"/>
          <w:b/>
          <w:sz w:val="24"/>
          <w:szCs w:val="24"/>
          <w:u w:val="single"/>
          <w:lang w:val="en-US"/>
        </w:rPr>
        <w:t>furnish PAN, KYC and nomination details.</w:t>
      </w:r>
    </w:p>
    <w:p w:rsidR="00836403" w:rsidRDefault="00836403" w:rsidP="00E50F8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36403" w:rsidRPr="00FC5AC8" w:rsidRDefault="00836403" w:rsidP="00836403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AC8">
        <w:rPr>
          <w:rFonts w:ascii="Arial" w:hAnsi="Arial" w:cs="Arial"/>
          <w:b/>
          <w:sz w:val="24"/>
          <w:szCs w:val="24"/>
          <w:lang w:val="en-US"/>
        </w:rPr>
        <w:t>It shall be mandatory for all holders of physical securities to furnish the following documents/details to the RTA:</w:t>
      </w:r>
    </w:p>
    <w:p w:rsidR="00836403" w:rsidRPr="00836403" w:rsidRDefault="00836403" w:rsidP="0083640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36403" w:rsidRDefault="00836403" w:rsidP="00836403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36403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836403">
        <w:rPr>
          <w:rFonts w:ascii="Arial" w:hAnsi="Arial" w:cs="Arial"/>
          <w:b/>
          <w:sz w:val="24"/>
          <w:szCs w:val="24"/>
          <w:lang w:val="en-US"/>
        </w:rPr>
        <w:t>PAN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 is mandatory for all security holders and claimants of physical securities to furnish</w:t>
      </w:r>
      <w:r>
        <w:rPr>
          <w:rFonts w:ascii="Arial" w:hAnsi="Arial" w:cs="Arial"/>
          <w:sz w:val="24"/>
          <w:szCs w:val="24"/>
          <w:lang w:val="en-US"/>
        </w:rPr>
        <w:t xml:space="preserve"> to RTA</w:t>
      </w:r>
      <w:r w:rsidRPr="0083640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Further, it is m</w:t>
      </w:r>
      <w:r w:rsidRPr="00836403">
        <w:rPr>
          <w:rFonts w:ascii="Arial" w:hAnsi="Arial" w:cs="Arial"/>
          <w:sz w:val="24"/>
          <w:szCs w:val="24"/>
          <w:lang w:val="en-US"/>
        </w:rPr>
        <w:t>andatory to quote and provide a self-attested copy of the PAN by the security holder/claimant to avail any service request.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he security holder </w:t>
      </w:r>
      <w:r>
        <w:rPr>
          <w:rFonts w:ascii="Arial" w:hAnsi="Arial" w:cs="Arial"/>
          <w:sz w:val="24"/>
          <w:szCs w:val="24"/>
          <w:lang w:val="en-US"/>
        </w:rPr>
        <w:t>shall register the PAN through F</w:t>
      </w:r>
      <w:r w:rsidRPr="00836403">
        <w:rPr>
          <w:rFonts w:ascii="Arial" w:hAnsi="Arial" w:cs="Arial"/>
          <w:sz w:val="24"/>
          <w:szCs w:val="24"/>
          <w:lang w:val="en-US"/>
        </w:rPr>
        <w:t>orm ISR</w:t>
      </w:r>
      <w:r>
        <w:rPr>
          <w:rFonts w:ascii="Arial" w:hAnsi="Arial" w:cs="Arial"/>
          <w:sz w:val="24"/>
          <w:szCs w:val="24"/>
          <w:lang w:val="en-US"/>
        </w:rPr>
        <w:t>-1</w:t>
      </w:r>
      <w:r w:rsidRPr="0083640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nvestors </w:t>
      </w:r>
      <w:r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link their PAN with </w:t>
      </w:r>
      <w:proofErr w:type="spellStart"/>
      <w:r w:rsidRPr="00836403">
        <w:rPr>
          <w:rFonts w:ascii="Arial" w:hAnsi="Arial" w:cs="Arial"/>
          <w:sz w:val="24"/>
          <w:szCs w:val="24"/>
          <w:lang w:val="en-US"/>
        </w:rPr>
        <w:lastRenderedPageBreak/>
        <w:t>Aadhaar</w:t>
      </w:r>
      <w:proofErr w:type="spellEnd"/>
      <w:r w:rsidRPr="00836403">
        <w:rPr>
          <w:rFonts w:ascii="Arial" w:hAnsi="Arial" w:cs="Arial"/>
          <w:sz w:val="24"/>
          <w:szCs w:val="24"/>
          <w:lang w:val="en-US"/>
        </w:rPr>
        <w:t xml:space="preserve"> number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 w:rsidRPr="00836403">
        <w:rPr>
          <w:rFonts w:ascii="Arial" w:hAnsi="Arial" w:cs="Arial"/>
          <w:sz w:val="24"/>
          <w:szCs w:val="24"/>
          <w:lang w:val="en-US"/>
        </w:rPr>
        <w:t>folios</w:t>
      </w:r>
      <w:proofErr w:type="gramEnd"/>
      <w:r w:rsidRPr="00836403">
        <w:rPr>
          <w:rFonts w:ascii="Arial" w:hAnsi="Arial" w:cs="Arial"/>
          <w:sz w:val="24"/>
          <w:szCs w:val="24"/>
          <w:lang w:val="en-US"/>
        </w:rPr>
        <w:t xml:space="preserve"> in which PANs are not linked with </w:t>
      </w:r>
      <w:proofErr w:type="spellStart"/>
      <w:r w:rsidRPr="00836403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 w:rsidRPr="00836403">
        <w:rPr>
          <w:rFonts w:ascii="Arial" w:hAnsi="Arial" w:cs="Arial"/>
          <w:sz w:val="24"/>
          <w:szCs w:val="24"/>
          <w:lang w:val="en-US"/>
        </w:rPr>
        <w:t xml:space="preserve"> numbers, shall also be frozen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36403" w:rsidRDefault="00836403" w:rsidP="00836403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836403" w:rsidRDefault="00836403" w:rsidP="00836403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836403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836403">
        <w:rPr>
          <w:rFonts w:ascii="Arial" w:hAnsi="Arial" w:cs="Arial"/>
          <w:b/>
          <w:sz w:val="24"/>
          <w:szCs w:val="24"/>
          <w:lang w:val="en-US"/>
        </w:rPr>
        <w:t>Nomination/Declaration to Opt-out of Nomination: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47FF5">
        <w:rPr>
          <w:rFonts w:ascii="Arial" w:hAnsi="Arial" w:cs="Arial"/>
          <w:sz w:val="24"/>
          <w:szCs w:val="24"/>
          <w:u w:val="single"/>
          <w:lang w:val="en-US"/>
        </w:rPr>
        <w:t>‘Nomination’ or ‘declaration to opt-out’ shall be furnished</w:t>
      </w:r>
      <w:r w:rsidRPr="00836403">
        <w:rPr>
          <w:rFonts w:ascii="Arial" w:hAnsi="Arial" w:cs="Arial"/>
          <w:sz w:val="24"/>
          <w:szCs w:val="24"/>
          <w:lang w:val="en-US"/>
        </w:rPr>
        <w:t xml:space="preserve"> for all eligible folios in the following formats: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66"/>
      </w:tblGrid>
      <w:tr w:rsidR="00836403" w:rsidTr="00083DC9">
        <w:tc>
          <w:tcPr>
            <w:tcW w:w="1701" w:type="dxa"/>
          </w:tcPr>
          <w:p w:rsidR="00836403" w:rsidRDefault="00836403" w:rsidP="008364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Form SH-13</w:t>
            </w:r>
          </w:p>
        </w:tc>
        <w:tc>
          <w:tcPr>
            <w:tcW w:w="6866" w:type="dxa"/>
          </w:tcPr>
          <w:p w:rsidR="00836403" w:rsidRDefault="00083DC9" w:rsidP="008364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Registration of Nomination</w:t>
            </w:r>
          </w:p>
        </w:tc>
      </w:tr>
      <w:tr w:rsidR="00836403" w:rsidTr="00083DC9">
        <w:tc>
          <w:tcPr>
            <w:tcW w:w="1701" w:type="dxa"/>
          </w:tcPr>
          <w:p w:rsidR="00836403" w:rsidRDefault="00083DC9" w:rsidP="00083DC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Form SH-14</w:t>
            </w:r>
          </w:p>
        </w:tc>
        <w:tc>
          <w:tcPr>
            <w:tcW w:w="6866" w:type="dxa"/>
          </w:tcPr>
          <w:p w:rsidR="00836403" w:rsidRDefault="00083DC9" w:rsidP="00083DC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083DC9">
              <w:rPr>
                <w:rFonts w:ascii="Arial" w:hAnsi="Arial" w:cs="Arial"/>
                <w:sz w:val="24"/>
                <w:szCs w:val="24"/>
                <w:lang w:val="en-US"/>
              </w:rPr>
              <w:t xml:space="preserve">ancellation 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Variation in N</w:t>
            </w:r>
            <w:r w:rsidRPr="00083DC9">
              <w:rPr>
                <w:rFonts w:ascii="Arial" w:hAnsi="Arial" w:cs="Arial"/>
                <w:sz w:val="24"/>
                <w:szCs w:val="24"/>
                <w:lang w:val="en-US"/>
              </w:rPr>
              <w:t>omination</w:t>
            </w:r>
          </w:p>
        </w:tc>
      </w:tr>
      <w:tr w:rsidR="00836403" w:rsidTr="00083DC9">
        <w:tc>
          <w:tcPr>
            <w:tcW w:w="1701" w:type="dxa"/>
          </w:tcPr>
          <w:p w:rsidR="00836403" w:rsidRDefault="00083DC9" w:rsidP="008364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Form ISR-3</w:t>
            </w:r>
          </w:p>
        </w:tc>
        <w:tc>
          <w:tcPr>
            <w:tcW w:w="6866" w:type="dxa"/>
          </w:tcPr>
          <w:p w:rsidR="00836403" w:rsidRDefault="00083DC9" w:rsidP="008364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Pr="00083DC9">
              <w:rPr>
                <w:rFonts w:ascii="Arial" w:hAnsi="Arial" w:cs="Arial"/>
                <w:sz w:val="24"/>
                <w:szCs w:val="24"/>
                <w:lang w:val="en-US"/>
              </w:rPr>
              <w:t>opt out of nomination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(along with Form ISR-14)</w:t>
            </w:r>
          </w:p>
        </w:tc>
      </w:tr>
    </w:tbl>
    <w:p w:rsidR="00836403" w:rsidRPr="00E50F8F" w:rsidRDefault="00836403" w:rsidP="00836403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4820D6" w:rsidRDefault="00B47FF5" w:rsidP="00B47FF5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B47FF5"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47FF5">
        <w:rPr>
          <w:rFonts w:ascii="Arial" w:hAnsi="Arial" w:cs="Arial"/>
          <w:b/>
          <w:sz w:val="24"/>
          <w:szCs w:val="24"/>
          <w:lang w:val="en-US"/>
        </w:rPr>
        <w:t>Contact details: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All holders of physical securities </w:t>
      </w:r>
      <w:r w:rsidRPr="00B47FF5">
        <w:rPr>
          <w:rFonts w:ascii="Arial" w:hAnsi="Arial" w:cs="Arial"/>
          <w:sz w:val="24"/>
          <w:szCs w:val="24"/>
          <w:u w:val="single"/>
          <w:lang w:val="en-US"/>
        </w:rPr>
        <w:t>shall register the postal address with PIN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 for their corresponding folio numbers. </w:t>
      </w:r>
      <w:r w:rsidRPr="00B47FF5">
        <w:rPr>
          <w:rFonts w:ascii="Arial" w:hAnsi="Arial" w:cs="Arial"/>
          <w:sz w:val="24"/>
          <w:szCs w:val="24"/>
          <w:u w:val="single"/>
          <w:lang w:val="en-US"/>
        </w:rPr>
        <w:t>It shall be mandatory for the security holders to provide mobile number</w:t>
      </w:r>
      <w:r w:rsidRPr="00B47FF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It is advisable to register the Email IDs also. 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The security holder can register/update the contact details through </w:t>
      </w:r>
      <w:r w:rsidRPr="00B47FF5">
        <w:rPr>
          <w:rFonts w:ascii="Arial" w:hAnsi="Arial" w:cs="Arial"/>
          <w:b/>
          <w:sz w:val="24"/>
          <w:szCs w:val="24"/>
          <w:lang w:val="en-US"/>
        </w:rPr>
        <w:t>Form ISR-1</w:t>
      </w:r>
      <w:r w:rsidRPr="00B47FF5">
        <w:rPr>
          <w:rFonts w:ascii="Arial" w:hAnsi="Arial" w:cs="Arial"/>
          <w:sz w:val="24"/>
          <w:szCs w:val="24"/>
          <w:lang w:val="en-US"/>
        </w:rPr>
        <w:t>.</w:t>
      </w:r>
    </w:p>
    <w:p w:rsidR="00B47FF5" w:rsidRDefault="00B47FF5" w:rsidP="00B47FF5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B47FF5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47FF5">
        <w:rPr>
          <w:rFonts w:ascii="Arial" w:hAnsi="Arial" w:cs="Arial"/>
          <w:b/>
          <w:sz w:val="24"/>
          <w:szCs w:val="24"/>
          <w:lang w:val="en-US"/>
        </w:rPr>
        <w:t>Bank account details (Bank and Branch name, bank account number, IFS code):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All holders of physical securities </w:t>
      </w:r>
      <w:r w:rsidRPr="00B47FF5">
        <w:rPr>
          <w:rFonts w:ascii="Arial" w:hAnsi="Arial" w:cs="Arial"/>
          <w:sz w:val="24"/>
          <w:szCs w:val="24"/>
          <w:u w:val="single"/>
          <w:lang w:val="en-US"/>
        </w:rPr>
        <w:t>shall register the bank account details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47FF5">
        <w:rPr>
          <w:rFonts w:ascii="Arial" w:hAnsi="Arial" w:cs="Arial"/>
          <w:sz w:val="24"/>
          <w:szCs w:val="24"/>
          <w:lang w:val="en-US"/>
        </w:rPr>
        <w:t>egistration/</w:t>
      </w:r>
      <w:proofErr w:type="spellStart"/>
      <w:r w:rsidRPr="00B47FF5">
        <w:rPr>
          <w:rFonts w:ascii="Arial" w:hAnsi="Arial" w:cs="Arial"/>
          <w:sz w:val="24"/>
          <w:szCs w:val="24"/>
          <w:lang w:val="en-US"/>
        </w:rPr>
        <w:t>updation</w:t>
      </w:r>
      <w:proofErr w:type="spellEnd"/>
      <w:r w:rsidRPr="00B47FF5">
        <w:rPr>
          <w:rFonts w:ascii="Arial" w:hAnsi="Arial" w:cs="Arial"/>
          <w:sz w:val="24"/>
          <w:szCs w:val="24"/>
          <w:lang w:val="en-US"/>
        </w:rPr>
        <w:t xml:space="preserve"> of bank details </w:t>
      </w:r>
      <w:r>
        <w:rPr>
          <w:rFonts w:ascii="Arial" w:hAnsi="Arial" w:cs="Arial"/>
          <w:sz w:val="24"/>
          <w:szCs w:val="24"/>
          <w:lang w:val="en-US"/>
        </w:rPr>
        <w:t xml:space="preserve">shall be 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through </w:t>
      </w:r>
      <w:r w:rsidRPr="00B47FF5">
        <w:rPr>
          <w:rFonts w:ascii="Arial" w:hAnsi="Arial" w:cs="Arial"/>
          <w:b/>
          <w:sz w:val="24"/>
          <w:szCs w:val="24"/>
          <w:lang w:val="en-US"/>
        </w:rPr>
        <w:t>Form ISR-1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C5AC8" w:rsidRDefault="00B47FF5" w:rsidP="00B47FF5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B47FF5">
        <w:rPr>
          <w:rFonts w:ascii="Arial" w:hAnsi="Arial" w:cs="Arial"/>
          <w:sz w:val="24"/>
          <w:szCs w:val="24"/>
          <w:lang w:val="en-US"/>
        </w:rPr>
        <w:t xml:space="preserve">5.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47FF5">
        <w:rPr>
          <w:rFonts w:ascii="Arial" w:hAnsi="Arial" w:cs="Arial"/>
          <w:b/>
          <w:sz w:val="24"/>
          <w:szCs w:val="24"/>
          <w:lang w:val="en-US"/>
        </w:rPr>
        <w:t>Specimen signature: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All holders of physical securities </w:t>
      </w:r>
      <w:r w:rsidRPr="00B47FF5">
        <w:rPr>
          <w:rFonts w:ascii="Arial" w:hAnsi="Arial" w:cs="Arial"/>
          <w:sz w:val="24"/>
          <w:szCs w:val="24"/>
          <w:u w:val="single"/>
          <w:lang w:val="en-US"/>
        </w:rPr>
        <w:t>shall register the specimen signature</w:t>
      </w:r>
      <w:r w:rsidRPr="00B47FF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C5AC8" w:rsidRPr="00FC5AC8" w:rsidRDefault="00FC5AC8" w:rsidP="00FC5AC8">
      <w:p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FC5AC8">
        <w:rPr>
          <w:rFonts w:ascii="Arial" w:hAnsi="Arial" w:cs="Arial"/>
          <w:sz w:val="24"/>
          <w:szCs w:val="24"/>
          <w:lang w:val="en-US"/>
        </w:rPr>
        <w:t xml:space="preserve">he security holder can register/update the specimen signature through </w:t>
      </w:r>
      <w:r w:rsidRPr="00FC5AC8">
        <w:rPr>
          <w:rFonts w:ascii="Arial" w:hAnsi="Arial" w:cs="Arial"/>
          <w:b/>
          <w:sz w:val="24"/>
          <w:szCs w:val="24"/>
          <w:lang w:val="en-US"/>
        </w:rPr>
        <w:t>Form ISR-1</w:t>
      </w:r>
      <w:r w:rsidRPr="00FC5AC8">
        <w:rPr>
          <w:rFonts w:ascii="Arial" w:hAnsi="Arial" w:cs="Arial"/>
          <w:sz w:val="24"/>
          <w:szCs w:val="24"/>
          <w:lang w:val="en-US"/>
        </w:rPr>
        <w:t xml:space="preserve"> and shall complete either of the two processes:</w:t>
      </w:r>
    </w:p>
    <w:p w:rsidR="00FC5AC8" w:rsidRPr="00FC5AC8" w:rsidRDefault="00FC5AC8" w:rsidP="00FC5AC8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AC8">
        <w:rPr>
          <w:rFonts w:ascii="Arial" w:hAnsi="Arial" w:cs="Arial"/>
          <w:b/>
          <w:sz w:val="24"/>
          <w:szCs w:val="24"/>
          <w:lang w:val="en-US"/>
        </w:rPr>
        <w:t>Option A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C5AC8" w:rsidRPr="00FC5AC8" w:rsidRDefault="00FC5AC8" w:rsidP="00FC5AC8">
      <w:pPr>
        <w:tabs>
          <w:tab w:val="left" w:pos="567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C5AC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C5AC8">
        <w:rPr>
          <w:rFonts w:ascii="Arial" w:hAnsi="Arial" w:cs="Arial"/>
          <w:sz w:val="24"/>
          <w:szCs w:val="24"/>
          <w:lang w:val="en-US"/>
        </w:rPr>
        <w:t>Security holder shall provide the following documents:</w:t>
      </w:r>
    </w:p>
    <w:p w:rsidR="00FC5AC8" w:rsidRPr="00FC5AC8" w:rsidRDefault="00FC5AC8" w:rsidP="00FC5AC8">
      <w:pPr>
        <w:tabs>
          <w:tab w:val="left" w:pos="567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FC5AC8">
        <w:rPr>
          <w:rFonts w:ascii="Arial" w:hAnsi="Arial" w:cs="Arial"/>
          <w:sz w:val="24"/>
          <w:szCs w:val="24"/>
          <w:lang w:val="en-US"/>
        </w:rPr>
        <w:t xml:space="preserve">(a)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C5AC8">
        <w:rPr>
          <w:rFonts w:ascii="Arial" w:hAnsi="Arial" w:cs="Arial"/>
          <w:sz w:val="24"/>
          <w:szCs w:val="24"/>
          <w:lang w:val="en-US"/>
        </w:rPr>
        <w:t xml:space="preserve">Original cancelled </w:t>
      </w: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cheque</w:t>
      </w:r>
      <w:proofErr w:type="spellEnd"/>
      <w:r w:rsidRPr="00FC5AC8">
        <w:rPr>
          <w:rFonts w:ascii="Arial" w:hAnsi="Arial" w:cs="Arial"/>
          <w:sz w:val="24"/>
          <w:szCs w:val="24"/>
          <w:lang w:val="en-US"/>
        </w:rPr>
        <w:t xml:space="preserve"> with name of the security holder printed on it; or</w:t>
      </w:r>
    </w:p>
    <w:p w:rsidR="00FC5AC8" w:rsidRPr="00FC5AC8" w:rsidRDefault="00FC5AC8" w:rsidP="00FC5AC8">
      <w:pPr>
        <w:tabs>
          <w:tab w:val="left" w:pos="567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FC5AC8">
        <w:rPr>
          <w:rFonts w:ascii="Arial" w:hAnsi="Arial" w:cs="Arial"/>
          <w:sz w:val="24"/>
          <w:szCs w:val="24"/>
          <w:lang w:val="en-US"/>
        </w:rPr>
        <w:t xml:space="preserve">(b)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C5AC8">
        <w:rPr>
          <w:rFonts w:ascii="Arial" w:hAnsi="Arial" w:cs="Arial"/>
          <w:sz w:val="24"/>
          <w:szCs w:val="24"/>
          <w:lang w:val="en-US"/>
        </w:rPr>
        <w:t>Self-attested copy of Bank Passbook/Bank Statement;</w:t>
      </w:r>
    </w:p>
    <w:p w:rsidR="00FC5AC8" w:rsidRPr="00FC5AC8" w:rsidRDefault="00FC5AC8" w:rsidP="00FC5AC8">
      <w:pPr>
        <w:tabs>
          <w:tab w:val="left" w:pos="567"/>
        </w:tabs>
        <w:ind w:left="1134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FC5AC8">
        <w:rPr>
          <w:rFonts w:ascii="Arial" w:hAnsi="Arial" w:cs="Arial"/>
          <w:sz w:val="24"/>
          <w:szCs w:val="24"/>
          <w:lang w:val="en-US"/>
        </w:rPr>
        <w:t xml:space="preserve">ii.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C5AC8">
        <w:rPr>
          <w:rFonts w:ascii="Arial" w:hAnsi="Arial" w:cs="Arial"/>
          <w:sz w:val="24"/>
          <w:szCs w:val="24"/>
          <w:lang w:val="en-US"/>
        </w:rPr>
        <w:t>Banker’s attestation of the signature of the same bank account as mentioned in (</w:t>
      </w: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C5AC8">
        <w:rPr>
          <w:rFonts w:ascii="Arial" w:hAnsi="Arial" w:cs="Arial"/>
          <w:sz w:val="24"/>
          <w:szCs w:val="24"/>
          <w:lang w:val="en-US"/>
        </w:rPr>
        <w:t xml:space="preserve">) above as per </w:t>
      </w:r>
      <w:r w:rsidRPr="00FC5AC8">
        <w:rPr>
          <w:rFonts w:ascii="Arial" w:hAnsi="Arial" w:cs="Arial"/>
          <w:b/>
          <w:sz w:val="24"/>
          <w:szCs w:val="24"/>
          <w:lang w:val="en-US"/>
        </w:rPr>
        <w:t>Form ISR-2</w:t>
      </w:r>
      <w:r w:rsidRPr="00FC5AC8">
        <w:rPr>
          <w:rFonts w:ascii="Arial" w:hAnsi="Arial" w:cs="Arial"/>
          <w:sz w:val="24"/>
          <w:szCs w:val="24"/>
          <w:lang w:val="en-US"/>
        </w:rPr>
        <w:t>.</w:t>
      </w:r>
    </w:p>
    <w:p w:rsidR="00FC5AC8" w:rsidRPr="00FC5AC8" w:rsidRDefault="00FC5AC8" w:rsidP="00FC5AC8">
      <w:pPr>
        <w:ind w:left="567"/>
        <w:jc w:val="center"/>
        <w:rPr>
          <w:rFonts w:ascii="Arial" w:hAnsi="Arial" w:cs="Arial"/>
          <w:sz w:val="24"/>
          <w:szCs w:val="24"/>
          <w:lang w:val="en-US"/>
        </w:rPr>
      </w:pPr>
      <w:r w:rsidRPr="00FC5AC8">
        <w:rPr>
          <w:rFonts w:ascii="Arial" w:hAnsi="Arial" w:cs="Arial"/>
          <w:sz w:val="24"/>
          <w:szCs w:val="24"/>
          <w:lang w:val="en-US"/>
        </w:rPr>
        <w:t>OR</w:t>
      </w:r>
    </w:p>
    <w:p w:rsidR="00FC5AC8" w:rsidRPr="00FC5AC8" w:rsidRDefault="00FC5AC8" w:rsidP="00FC5AC8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AC8">
        <w:rPr>
          <w:rFonts w:ascii="Arial" w:hAnsi="Arial" w:cs="Arial"/>
          <w:b/>
          <w:sz w:val="24"/>
          <w:szCs w:val="24"/>
          <w:lang w:val="en-US"/>
        </w:rPr>
        <w:t>Option B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20D6" w:rsidRDefault="00FC5AC8" w:rsidP="00FC5AC8">
      <w:p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FC5AC8">
        <w:rPr>
          <w:rFonts w:ascii="Arial" w:hAnsi="Arial" w:cs="Arial"/>
          <w:sz w:val="24"/>
          <w:szCs w:val="24"/>
          <w:lang w:val="en-US"/>
        </w:rPr>
        <w:t xml:space="preserve">The investor may get his or her signature changed or updated by visiting the office of the RTA in person. In such a case, the investor shall sign before the authorized personnel of the RTA, along with PAN card and any one additional document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Passport</w:t>
      </w:r>
      <w:r>
        <w:rPr>
          <w:rFonts w:ascii="Arial" w:hAnsi="Arial" w:cs="Arial"/>
          <w:sz w:val="24"/>
          <w:szCs w:val="24"/>
          <w:lang w:val="en-US"/>
        </w:rPr>
        <w:t xml:space="preserve"> / Driving L</w:t>
      </w:r>
      <w:r w:rsidRPr="00FC5AC8">
        <w:rPr>
          <w:rFonts w:ascii="Arial" w:hAnsi="Arial" w:cs="Arial"/>
          <w:sz w:val="24"/>
          <w:szCs w:val="24"/>
          <w:lang w:val="en-US"/>
        </w:rPr>
        <w:t>icense</w:t>
      </w:r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Identity card / document with applicant’s Photo, issued by Central / State Government and its Departments, Statutory / Regulatory Authorities, Public Sector Undertakings, Scheduled Commercial Banks, Public Financial Institutions duly attested by their employer w</w:t>
      </w:r>
      <w:r>
        <w:rPr>
          <w:rFonts w:ascii="Arial" w:hAnsi="Arial" w:cs="Arial"/>
          <w:sz w:val="24"/>
          <w:szCs w:val="24"/>
          <w:lang w:val="en-US"/>
        </w:rPr>
        <w:t xml:space="preserve">ith date and organization stamp / </w:t>
      </w:r>
      <w:r w:rsidRPr="00FC5AC8">
        <w:rPr>
          <w:rFonts w:ascii="Arial" w:hAnsi="Arial" w:cs="Arial"/>
          <w:sz w:val="24"/>
          <w:szCs w:val="24"/>
          <w:lang w:val="en-US"/>
        </w:rPr>
        <w:t>Marriage certificate</w:t>
      </w:r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Divorce decree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FC5AC8">
        <w:rPr>
          <w:rFonts w:ascii="Arial" w:hAnsi="Arial" w:cs="Arial"/>
          <w:sz w:val="24"/>
          <w:szCs w:val="24"/>
          <w:lang w:val="en-US"/>
        </w:rPr>
        <w:t xml:space="preserve">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C5AC8">
        <w:rPr>
          <w:rFonts w:ascii="Arial" w:hAnsi="Arial" w:cs="Arial"/>
          <w:sz w:val="24"/>
          <w:szCs w:val="24"/>
          <w:lang w:val="en-US"/>
        </w:rPr>
        <w:t>original for verification by the RTA, and submit self-attested copies of the same.</w:t>
      </w:r>
    </w:p>
    <w:p w:rsidR="00556AE1" w:rsidRDefault="00556AE1" w:rsidP="00556AE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56AE1">
        <w:rPr>
          <w:rFonts w:ascii="Arial" w:hAnsi="Arial" w:cs="Arial"/>
          <w:b/>
          <w:sz w:val="24"/>
          <w:szCs w:val="24"/>
          <w:lang w:val="en-US"/>
        </w:rPr>
        <w:t>RTAs will not process any service requests or complaints received from the security holder(s)/claimant(s), till PAN, KYC and nomination documents/details as stated above are received.</w:t>
      </w:r>
    </w:p>
    <w:p w:rsidR="0077503F" w:rsidRDefault="0077503F" w:rsidP="00556AE1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7503F" w:rsidRDefault="0077503F" w:rsidP="00556AE1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56AE1" w:rsidRDefault="00556AE1" w:rsidP="00556AE1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56AE1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Mode for providing documents/details by investors for service requests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556AE1" w:rsidRDefault="00556AE1" w:rsidP="00556AE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56AE1">
        <w:rPr>
          <w:rFonts w:ascii="Arial" w:hAnsi="Arial" w:cs="Arial"/>
          <w:sz w:val="24"/>
          <w:szCs w:val="24"/>
          <w:lang w:val="en-US"/>
        </w:rPr>
        <w:t xml:space="preserve">The RTA </w:t>
      </w:r>
      <w:r>
        <w:rPr>
          <w:rFonts w:ascii="Arial" w:hAnsi="Arial" w:cs="Arial"/>
          <w:sz w:val="24"/>
          <w:szCs w:val="24"/>
          <w:lang w:val="en-US"/>
        </w:rPr>
        <w:t>will</w:t>
      </w:r>
      <w:r w:rsidRPr="00556AE1">
        <w:rPr>
          <w:rFonts w:ascii="Arial" w:hAnsi="Arial" w:cs="Arial"/>
          <w:sz w:val="24"/>
          <w:szCs w:val="24"/>
          <w:lang w:val="en-US"/>
        </w:rPr>
        <w:t xml:space="preserve"> enable the holder/claimant to provide the documents/details by any one of the following mode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556AE1" w:rsidRPr="00556AE1" w:rsidRDefault="00556AE1" w:rsidP="00556AE1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56AE1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556AE1">
        <w:rPr>
          <w:rFonts w:ascii="Arial" w:hAnsi="Arial" w:cs="Arial"/>
          <w:b/>
          <w:sz w:val="24"/>
          <w:szCs w:val="24"/>
          <w:lang w:val="en-US"/>
        </w:rPr>
        <w:t>Through ‘In Person Verification’ (IPV):</w:t>
      </w:r>
      <w:r w:rsidRPr="00556AE1">
        <w:rPr>
          <w:rFonts w:ascii="Arial" w:hAnsi="Arial" w:cs="Arial"/>
          <w:sz w:val="24"/>
          <w:szCs w:val="24"/>
          <w:lang w:val="en-US"/>
        </w:rPr>
        <w:t xml:space="preserve"> The authorized person of the RTA shall verify the original documents furnished by the investor and retain copy (</w:t>
      </w:r>
      <w:proofErr w:type="spellStart"/>
      <w:r w:rsidRPr="00556AE1">
        <w:rPr>
          <w:rFonts w:ascii="Arial" w:hAnsi="Arial" w:cs="Arial"/>
          <w:sz w:val="24"/>
          <w:szCs w:val="24"/>
          <w:lang w:val="en-US"/>
        </w:rPr>
        <w:t>ies</w:t>
      </w:r>
      <w:proofErr w:type="spellEnd"/>
      <w:r w:rsidRPr="00556AE1">
        <w:rPr>
          <w:rFonts w:ascii="Arial" w:hAnsi="Arial" w:cs="Arial"/>
          <w:sz w:val="24"/>
          <w:szCs w:val="24"/>
          <w:lang w:val="en-US"/>
        </w:rPr>
        <w:t>) with IPV stamping with date and initials.</w:t>
      </w:r>
    </w:p>
    <w:p w:rsidR="00556AE1" w:rsidRPr="00556AE1" w:rsidRDefault="00556AE1" w:rsidP="00556AE1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56AE1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556AE1">
        <w:rPr>
          <w:rFonts w:ascii="Arial" w:hAnsi="Arial" w:cs="Arial"/>
          <w:b/>
          <w:sz w:val="24"/>
          <w:szCs w:val="24"/>
          <w:lang w:val="en-US"/>
        </w:rPr>
        <w:t>Through Post:</w:t>
      </w:r>
      <w:r w:rsidRPr="00556AE1">
        <w:rPr>
          <w:rFonts w:ascii="Arial" w:hAnsi="Arial" w:cs="Arial"/>
          <w:sz w:val="24"/>
          <w:szCs w:val="24"/>
          <w:lang w:val="en-US"/>
        </w:rPr>
        <w:t xml:space="preserve"> Hard copies of self-attested documents.</w:t>
      </w:r>
    </w:p>
    <w:p w:rsidR="00556AE1" w:rsidRPr="00556AE1" w:rsidRDefault="00556AE1" w:rsidP="00556AE1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56AE1"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556AE1">
        <w:rPr>
          <w:rFonts w:ascii="Arial" w:hAnsi="Arial" w:cs="Arial"/>
          <w:b/>
          <w:sz w:val="24"/>
          <w:szCs w:val="24"/>
          <w:lang w:val="en-US"/>
        </w:rPr>
        <w:t xml:space="preserve">Through electronic mode with e-sign: </w:t>
      </w:r>
      <w:r w:rsidRPr="00556AE1">
        <w:rPr>
          <w:rFonts w:ascii="Arial" w:hAnsi="Arial" w:cs="Arial"/>
          <w:sz w:val="24"/>
          <w:szCs w:val="24"/>
          <w:lang w:val="en-US"/>
        </w:rPr>
        <w:t>The holder(s)/ claimant(s) may furnish the documents to RTAs electronically including by way of email or through service portal of the RTA provided the documents furnished shall have e-sign* of the holder(s)/ claimant(s).</w:t>
      </w:r>
    </w:p>
    <w:p w:rsidR="00556AE1" w:rsidRDefault="00556AE1" w:rsidP="00975979">
      <w:pPr>
        <w:ind w:left="567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75979">
        <w:rPr>
          <w:rFonts w:ascii="Arial" w:hAnsi="Arial" w:cs="Arial"/>
          <w:i/>
          <w:sz w:val="24"/>
          <w:szCs w:val="24"/>
          <w:lang w:val="en-US"/>
        </w:rPr>
        <w:t xml:space="preserve">*E-Sign is an integrated service which facilitates issuing a Digital Signature Certificate and performing signing of requested data by e-Sign user. The holder/claimant may approach any of the </w:t>
      </w:r>
      <w:proofErr w:type="spellStart"/>
      <w:r w:rsidRPr="00975979">
        <w:rPr>
          <w:rFonts w:ascii="Arial" w:hAnsi="Arial" w:cs="Arial"/>
          <w:i/>
          <w:sz w:val="24"/>
          <w:szCs w:val="24"/>
          <w:lang w:val="en-US"/>
        </w:rPr>
        <w:t>empanelled</w:t>
      </w:r>
      <w:proofErr w:type="spellEnd"/>
      <w:r w:rsidRPr="00975979">
        <w:rPr>
          <w:rFonts w:ascii="Arial" w:hAnsi="Arial" w:cs="Arial"/>
          <w:i/>
          <w:sz w:val="24"/>
          <w:szCs w:val="24"/>
          <w:lang w:val="en-US"/>
        </w:rPr>
        <w:t xml:space="preserve"> e-Sign Service Providers, details of which are available on the website of Controller of Certifying Authorities (CCA), Ministry of Communications and Information Technology (https://cca.gov.in/) for the purpose of obtaining an e-sign.</w:t>
      </w:r>
    </w:p>
    <w:p w:rsidR="00975979" w:rsidRDefault="00975979" w:rsidP="00975979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7597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Standardized, simplified and common norms </w:t>
      </w:r>
      <w:proofErr w:type="spellStart"/>
      <w:r w:rsidRPr="00975979">
        <w:rPr>
          <w:rFonts w:ascii="Arial" w:hAnsi="Arial" w:cs="Arial"/>
          <w:b/>
          <w:sz w:val="24"/>
          <w:szCs w:val="24"/>
          <w:u w:val="single"/>
          <w:lang w:val="en-US"/>
        </w:rPr>
        <w:t>alongwith</w:t>
      </w:r>
      <w:proofErr w:type="spellEnd"/>
      <w:r w:rsidRPr="0097597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operating guidelines for processing investor service requests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975979" w:rsidRPr="00975979" w:rsidRDefault="00975979" w:rsidP="00975979">
      <w:p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75979">
        <w:rPr>
          <w:rFonts w:ascii="Arial" w:hAnsi="Arial" w:cs="Arial"/>
          <w:b/>
          <w:sz w:val="24"/>
          <w:szCs w:val="24"/>
          <w:lang w:val="en-US"/>
        </w:rPr>
        <w:t>Mismatch/Change in name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97597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75979" w:rsidRDefault="00975979" w:rsidP="009759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75979">
        <w:rPr>
          <w:rFonts w:ascii="Arial" w:hAnsi="Arial" w:cs="Arial"/>
          <w:sz w:val="24"/>
          <w:szCs w:val="24"/>
          <w:u w:val="single"/>
          <w:lang w:val="en-US"/>
        </w:rPr>
        <w:t>Minor mismatch in name:</w:t>
      </w:r>
      <w:r w:rsidRPr="00975979">
        <w:rPr>
          <w:rFonts w:ascii="Arial" w:hAnsi="Arial" w:cs="Arial"/>
          <w:sz w:val="24"/>
          <w:szCs w:val="24"/>
          <w:lang w:val="en-US"/>
        </w:rPr>
        <w:t xml:space="preserve"> For minor mismatch in name between any two set of documents, the RTA shall additionally obtain self-attested copy of any one of the documents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Passport</w:t>
      </w:r>
      <w:r>
        <w:rPr>
          <w:rFonts w:ascii="Arial" w:hAnsi="Arial" w:cs="Arial"/>
          <w:sz w:val="24"/>
          <w:szCs w:val="24"/>
          <w:lang w:val="en-US"/>
        </w:rPr>
        <w:t xml:space="preserve"> / Driving L</w:t>
      </w:r>
      <w:r w:rsidRPr="00FC5AC8">
        <w:rPr>
          <w:rFonts w:ascii="Arial" w:hAnsi="Arial" w:cs="Arial"/>
          <w:sz w:val="24"/>
          <w:szCs w:val="24"/>
          <w:lang w:val="en-US"/>
        </w:rPr>
        <w:t>icense</w:t>
      </w:r>
      <w:r>
        <w:rPr>
          <w:rFonts w:ascii="Arial" w:hAnsi="Arial" w:cs="Arial"/>
          <w:sz w:val="24"/>
          <w:szCs w:val="24"/>
          <w:lang w:val="en-US"/>
        </w:rPr>
        <w:t xml:space="preserve"> / PAN Card/ </w:t>
      </w:r>
      <w:r w:rsidRPr="00FC5AC8">
        <w:rPr>
          <w:rFonts w:ascii="Arial" w:hAnsi="Arial" w:cs="Arial"/>
          <w:sz w:val="24"/>
          <w:szCs w:val="24"/>
          <w:lang w:val="en-US"/>
        </w:rPr>
        <w:t>Identity card / document with applicant’s Photo, issued by Central / State Government and its Departments, Statutory / Regulatory Authorities, Public Sector Undertakings, Scheduled Commercial Banks, Public Financial Institutions duly attested by their employer w</w:t>
      </w:r>
      <w:r>
        <w:rPr>
          <w:rFonts w:ascii="Arial" w:hAnsi="Arial" w:cs="Arial"/>
          <w:sz w:val="24"/>
          <w:szCs w:val="24"/>
          <w:lang w:val="en-US"/>
        </w:rPr>
        <w:t xml:space="preserve">ith date and organization stamp / </w:t>
      </w:r>
      <w:r w:rsidRPr="00FC5AC8">
        <w:rPr>
          <w:rFonts w:ascii="Arial" w:hAnsi="Arial" w:cs="Arial"/>
          <w:sz w:val="24"/>
          <w:szCs w:val="24"/>
          <w:lang w:val="en-US"/>
        </w:rPr>
        <w:t>Marriage certificate</w:t>
      </w:r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Divorce decree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FC5AC8">
        <w:rPr>
          <w:rFonts w:ascii="Arial" w:hAnsi="Arial" w:cs="Arial"/>
          <w:sz w:val="24"/>
          <w:szCs w:val="24"/>
          <w:lang w:val="en-US"/>
        </w:rPr>
        <w:t xml:space="preserve"> </w:t>
      </w:r>
      <w:r w:rsidRPr="00975979">
        <w:rPr>
          <w:rFonts w:ascii="Arial" w:hAnsi="Arial" w:cs="Arial"/>
          <w:sz w:val="24"/>
          <w:szCs w:val="24"/>
          <w:lang w:val="en-US"/>
        </w:rPr>
        <w:t xml:space="preserve"> explaining the difference in names. </w:t>
      </w:r>
    </w:p>
    <w:p w:rsidR="00975979" w:rsidRPr="00975979" w:rsidRDefault="00975979" w:rsidP="009759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75979">
        <w:rPr>
          <w:rFonts w:ascii="Arial" w:hAnsi="Arial" w:cs="Arial"/>
          <w:sz w:val="24"/>
          <w:szCs w:val="24"/>
          <w:u w:val="single"/>
          <w:lang w:val="en-US"/>
        </w:rPr>
        <w:t>Change of Name / Major Mismatch in Name: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5979">
        <w:rPr>
          <w:rFonts w:ascii="Arial" w:hAnsi="Arial" w:cs="Arial"/>
          <w:sz w:val="24"/>
          <w:szCs w:val="24"/>
          <w:lang w:val="en-US"/>
        </w:rPr>
        <w:t>In the event of Change of Name / Major Mismatch in Name of the Security Holder, the Security holder/claimant may be allowed to change his / her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5979">
        <w:rPr>
          <w:rFonts w:ascii="Arial" w:hAnsi="Arial" w:cs="Arial"/>
          <w:sz w:val="24"/>
          <w:szCs w:val="24"/>
          <w:lang w:val="en-US"/>
        </w:rPr>
        <w:t>subject to the submission of following documents at the time of change of name of the security holder/claimant:</w:t>
      </w:r>
    </w:p>
    <w:p w:rsidR="00975979" w:rsidRPr="00975979" w:rsidRDefault="00975979" w:rsidP="00975979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975979">
        <w:rPr>
          <w:rFonts w:ascii="Arial" w:hAnsi="Arial" w:cs="Arial"/>
          <w:sz w:val="24"/>
          <w:szCs w:val="24"/>
          <w:lang w:val="en-US"/>
        </w:rPr>
        <w:t xml:space="preserve">(a)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75979">
        <w:rPr>
          <w:rFonts w:ascii="Arial" w:hAnsi="Arial" w:cs="Arial"/>
          <w:sz w:val="24"/>
          <w:szCs w:val="24"/>
          <w:lang w:val="en-US"/>
        </w:rPr>
        <w:t>In case of change in name on account of marriage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975979">
        <w:rPr>
          <w:rFonts w:ascii="Arial" w:hAnsi="Arial" w:cs="Arial"/>
          <w:sz w:val="24"/>
          <w:szCs w:val="24"/>
          <w:lang w:val="en-US"/>
        </w:rPr>
        <w:t xml:space="preserve">Marriage Certificate or copy of valid Passport showing husband’s name or publication of name change in official gazette, and any document evidencing the old name as per </w:t>
      </w: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Passport</w:t>
      </w:r>
      <w:r>
        <w:rPr>
          <w:rFonts w:ascii="Arial" w:hAnsi="Arial" w:cs="Arial"/>
          <w:sz w:val="24"/>
          <w:szCs w:val="24"/>
          <w:lang w:val="en-US"/>
        </w:rPr>
        <w:t xml:space="preserve"> / Driving L</w:t>
      </w:r>
      <w:r w:rsidRPr="00FC5AC8">
        <w:rPr>
          <w:rFonts w:ascii="Arial" w:hAnsi="Arial" w:cs="Arial"/>
          <w:sz w:val="24"/>
          <w:szCs w:val="24"/>
          <w:lang w:val="en-US"/>
        </w:rPr>
        <w:t>icense</w:t>
      </w:r>
      <w:r>
        <w:rPr>
          <w:rFonts w:ascii="Arial" w:hAnsi="Arial" w:cs="Arial"/>
          <w:sz w:val="24"/>
          <w:szCs w:val="24"/>
          <w:lang w:val="en-US"/>
        </w:rPr>
        <w:t xml:space="preserve"> / PAN Card/ </w:t>
      </w:r>
      <w:r w:rsidRPr="00FC5AC8">
        <w:rPr>
          <w:rFonts w:ascii="Arial" w:hAnsi="Arial" w:cs="Arial"/>
          <w:sz w:val="24"/>
          <w:szCs w:val="24"/>
          <w:lang w:val="en-US"/>
        </w:rPr>
        <w:t>Identity card / document with applicant’s Photo, issued by Central / State Government and its Departments, Statutory / Regulatory Authorities, Public Sector Undertakings, Scheduled Commercial Banks, Public Financial Institutions duly attested by their employer w</w:t>
      </w:r>
      <w:r>
        <w:rPr>
          <w:rFonts w:ascii="Arial" w:hAnsi="Arial" w:cs="Arial"/>
          <w:sz w:val="24"/>
          <w:szCs w:val="24"/>
          <w:lang w:val="en-US"/>
        </w:rPr>
        <w:t xml:space="preserve">ith date and organization stamp / </w:t>
      </w:r>
      <w:r w:rsidRPr="00FC5AC8">
        <w:rPr>
          <w:rFonts w:ascii="Arial" w:hAnsi="Arial" w:cs="Arial"/>
          <w:sz w:val="24"/>
          <w:szCs w:val="24"/>
          <w:lang w:val="en-US"/>
        </w:rPr>
        <w:t>Marriage certificate</w:t>
      </w:r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Divorce decree</w:t>
      </w:r>
      <w:r w:rsidRPr="00975979">
        <w:rPr>
          <w:rFonts w:ascii="Arial" w:hAnsi="Arial" w:cs="Arial"/>
          <w:sz w:val="24"/>
          <w:szCs w:val="24"/>
          <w:lang w:val="en-US"/>
        </w:rPr>
        <w:t>.</w:t>
      </w:r>
    </w:p>
    <w:p w:rsidR="00975979" w:rsidRDefault="00975979" w:rsidP="00975979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975979">
        <w:rPr>
          <w:rFonts w:ascii="Arial" w:hAnsi="Arial" w:cs="Arial"/>
          <w:sz w:val="24"/>
          <w:szCs w:val="24"/>
          <w:lang w:val="en-US"/>
        </w:rPr>
        <w:lastRenderedPageBreak/>
        <w:t xml:space="preserve">(b)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75979">
        <w:rPr>
          <w:rFonts w:ascii="Arial" w:hAnsi="Arial" w:cs="Arial"/>
          <w:sz w:val="24"/>
          <w:szCs w:val="24"/>
          <w:lang w:val="en-US"/>
        </w:rPr>
        <w:t>In case of change in name on account of reasons other than marriage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975979">
        <w:rPr>
          <w:rFonts w:ascii="Arial" w:hAnsi="Arial" w:cs="Arial"/>
          <w:sz w:val="24"/>
          <w:szCs w:val="24"/>
          <w:lang w:val="en-US"/>
        </w:rPr>
        <w:t xml:space="preserve">Publication of name change in official gazette, and any document evidencing the old name as per </w:t>
      </w:r>
      <w:proofErr w:type="spellStart"/>
      <w:r w:rsidRPr="00FC5AC8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Passport</w:t>
      </w:r>
      <w:r>
        <w:rPr>
          <w:rFonts w:ascii="Arial" w:hAnsi="Arial" w:cs="Arial"/>
          <w:sz w:val="24"/>
          <w:szCs w:val="24"/>
          <w:lang w:val="en-US"/>
        </w:rPr>
        <w:t xml:space="preserve"> / Driving L</w:t>
      </w:r>
      <w:r w:rsidRPr="00FC5AC8">
        <w:rPr>
          <w:rFonts w:ascii="Arial" w:hAnsi="Arial" w:cs="Arial"/>
          <w:sz w:val="24"/>
          <w:szCs w:val="24"/>
          <w:lang w:val="en-US"/>
        </w:rPr>
        <w:t>icense</w:t>
      </w:r>
      <w:r>
        <w:rPr>
          <w:rFonts w:ascii="Arial" w:hAnsi="Arial" w:cs="Arial"/>
          <w:sz w:val="24"/>
          <w:szCs w:val="24"/>
          <w:lang w:val="en-US"/>
        </w:rPr>
        <w:t xml:space="preserve"> / PAN Card/ </w:t>
      </w:r>
      <w:r w:rsidRPr="00FC5AC8">
        <w:rPr>
          <w:rFonts w:ascii="Arial" w:hAnsi="Arial" w:cs="Arial"/>
          <w:sz w:val="24"/>
          <w:szCs w:val="24"/>
          <w:lang w:val="en-US"/>
        </w:rPr>
        <w:t>Identity card / document with applicant’s Photo, issued by Central / State Government and its Departments, Statutory / Regulatory Authorities, Public Sector Undertakings, Scheduled Commercial Banks, Public Financial Institutions duly attested by their employer w</w:t>
      </w:r>
      <w:r>
        <w:rPr>
          <w:rFonts w:ascii="Arial" w:hAnsi="Arial" w:cs="Arial"/>
          <w:sz w:val="24"/>
          <w:szCs w:val="24"/>
          <w:lang w:val="en-US"/>
        </w:rPr>
        <w:t xml:space="preserve">ith date and organization stamp / </w:t>
      </w:r>
      <w:r w:rsidRPr="00FC5AC8">
        <w:rPr>
          <w:rFonts w:ascii="Arial" w:hAnsi="Arial" w:cs="Arial"/>
          <w:sz w:val="24"/>
          <w:szCs w:val="24"/>
          <w:lang w:val="en-US"/>
        </w:rPr>
        <w:t>Marriage certificate</w:t>
      </w:r>
      <w:r>
        <w:rPr>
          <w:rFonts w:ascii="Arial" w:hAnsi="Arial" w:cs="Arial"/>
          <w:sz w:val="24"/>
          <w:szCs w:val="24"/>
          <w:lang w:val="en-US"/>
        </w:rPr>
        <w:t xml:space="preserve"> / </w:t>
      </w:r>
      <w:r w:rsidRPr="00FC5AC8">
        <w:rPr>
          <w:rFonts w:ascii="Arial" w:hAnsi="Arial" w:cs="Arial"/>
          <w:sz w:val="24"/>
          <w:szCs w:val="24"/>
          <w:lang w:val="en-US"/>
        </w:rPr>
        <w:t>Divorce decree</w:t>
      </w:r>
      <w:r w:rsidRPr="00975979">
        <w:rPr>
          <w:rFonts w:ascii="Arial" w:hAnsi="Arial" w:cs="Arial"/>
          <w:sz w:val="24"/>
          <w:szCs w:val="24"/>
          <w:lang w:val="en-US"/>
        </w:rPr>
        <w:t>.</w:t>
      </w:r>
    </w:p>
    <w:p w:rsidR="00171875" w:rsidRDefault="00171875" w:rsidP="00171875">
      <w:pPr>
        <w:ind w:left="567" w:hanging="567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7A66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Registering / Updating the KYC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and Other </w:t>
      </w:r>
      <w:r w:rsidRPr="007A667B">
        <w:rPr>
          <w:rFonts w:ascii="Arial" w:hAnsi="Arial" w:cs="Arial"/>
          <w:b/>
          <w:sz w:val="24"/>
          <w:szCs w:val="24"/>
          <w:u w:val="single"/>
          <w:lang w:val="en-US"/>
        </w:rPr>
        <w:t>details: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1904"/>
      </w:tblGrid>
      <w:tr w:rsidR="00171875" w:rsidTr="0016568D"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171875" w:rsidRPr="007A667B" w:rsidRDefault="00171875" w:rsidP="00BC6A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b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171875" w:rsidRPr="007A667B" w:rsidRDefault="00171875" w:rsidP="00BC6A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b/>
                <w:sz w:val="24"/>
                <w:szCs w:val="24"/>
                <w:lang w:val="en-US"/>
              </w:rPr>
              <w:t>Form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 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ISR-1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Contact details (postal address, Mobile number &amp; E-mail)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ISR-1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Bank details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ISR-1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904" w:type="dxa"/>
            <w:vAlign w:val="center"/>
          </w:tcPr>
          <w:p w:rsidR="00171875" w:rsidRDefault="00171875" w:rsidP="00BC6A71">
            <w:pPr>
              <w:jc w:val="center"/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ISR-2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 xml:space="preserve">Nominee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SH-13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Variation of Nomination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SH-14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Opt out of Nomination</w:t>
            </w:r>
          </w:p>
        </w:tc>
        <w:tc>
          <w:tcPr>
            <w:tcW w:w="1904" w:type="dxa"/>
            <w:vAlign w:val="center"/>
          </w:tcPr>
          <w:p w:rsidR="00171875" w:rsidRDefault="00171875" w:rsidP="00BC6A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SH-14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ISR-3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Issue of Duplicate securities certificate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Replacement / Renewal / Exchange of securities certificate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Consolidation of securities certificate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Sub-division / Splitting of securities certificate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Consolidation of folios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Endorsement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in the name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share</w:t>
            </w: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holder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 xml:space="preserve">Claim from Unclaimed Suspense Account &amp; Suspense Escrow </w:t>
            </w:r>
            <w:proofErr w:type="spellStart"/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Demat</w:t>
            </w:r>
            <w:proofErr w:type="spellEnd"/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Transposition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ISR-4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Transmission</w:t>
            </w:r>
          </w:p>
        </w:tc>
        <w:tc>
          <w:tcPr>
            <w:tcW w:w="1904" w:type="dxa"/>
            <w:vAlign w:val="center"/>
          </w:tcPr>
          <w:p w:rsidR="00171875" w:rsidRPr="0016568D" w:rsidRDefault="00171875" w:rsidP="00BC6A71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ISR-5</w:t>
            </w:r>
          </w:p>
        </w:tc>
      </w:tr>
      <w:tr w:rsidR="00171875" w:rsidTr="0016568D">
        <w:tc>
          <w:tcPr>
            <w:tcW w:w="6771" w:type="dxa"/>
            <w:vAlign w:val="center"/>
          </w:tcPr>
          <w:p w:rsidR="00171875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Change in status from Minor to Major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</w:p>
          <w:p w:rsidR="00171875" w:rsidRPr="007A667B" w:rsidRDefault="00171875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667B">
              <w:rPr>
                <w:rFonts w:ascii="Arial" w:hAnsi="Arial" w:cs="Arial"/>
                <w:sz w:val="24"/>
                <w:szCs w:val="24"/>
                <w:lang w:val="en-US"/>
              </w:rPr>
              <w:t>Resident to NRI and vice versa</w:t>
            </w:r>
          </w:p>
        </w:tc>
        <w:tc>
          <w:tcPr>
            <w:tcW w:w="1904" w:type="dxa"/>
            <w:vAlign w:val="center"/>
          </w:tcPr>
          <w:p w:rsidR="00171875" w:rsidRDefault="00171875" w:rsidP="00BC6A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Request Letter with proof</w:t>
            </w:r>
          </w:p>
        </w:tc>
      </w:tr>
      <w:tr w:rsidR="0016568D" w:rsidTr="0016568D">
        <w:tc>
          <w:tcPr>
            <w:tcW w:w="6771" w:type="dxa"/>
            <w:vAlign w:val="center"/>
          </w:tcPr>
          <w:p w:rsidR="0016568D" w:rsidRPr="007A667B" w:rsidRDefault="0016568D" w:rsidP="00BC6A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 Issuance of Duplicate Share Certificate</w:t>
            </w:r>
          </w:p>
        </w:tc>
        <w:tc>
          <w:tcPr>
            <w:tcW w:w="1904" w:type="dxa"/>
            <w:vAlign w:val="center"/>
          </w:tcPr>
          <w:p w:rsidR="0016568D" w:rsidRDefault="0016568D" w:rsidP="00BC6A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Affidavit in </w:t>
            </w: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Form-A</w:t>
            </w:r>
          </w:p>
          <w:p w:rsidR="0016568D" w:rsidRDefault="0016568D" w:rsidP="00BC6A7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Indemnity in </w:t>
            </w:r>
            <w:r w:rsidRPr="0016568D">
              <w:rPr>
                <w:rFonts w:ascii="Arial" w:hAnsi="Arial" w:cs="Arial"/>
                <w:color w:val="548DD4" w:themeColor="text2" w:themeTint="99"/>
                <w:sz w:val="24"/>
                <w:szCs w:val="24"/>
                <w:u w:val="single"/>
                <w:lang w:val="en-US"/>
              </w:rPr>
              <w:t>Form-B</w:t>
            </w:r>
          </w:p>
        </w:tc>
      </w:tr>
    </w:tbl>
    <w:p w:rsidR="00171875" w:rsidRDefault="00171875" w:rsidP="0077503F">
      <w:pPr>
        <w:spacing w:after="120"/>
        <w:ind w:left="567" w:hanging="567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34E14" w:rsidRPr="00334E14" w:rsidRDefault="00334E14" w:rsidP="0077503F">
      <w:pPr>
        <w:spacing w:after="120"/>
        <w:ind w:left="567" w:hanging="567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34E14">
        <w:rPr>
          <w:rFonts w:ascii="Arial" w:hAnsi="Arial" w:cs="Arial"/>
          <w:b/>
          <w:sz w:val="24"/>
          <w:szCs w:val="24"/>
          <w:u w:val="single"/>
          <w:lang w:val="en-US"/>
        </w:rPr>
        <w:t>Documents for Proof of Identity</w:t>
      </w:r>
    </w:p>
    <w:p w:rsidR="00334E14" w:rsidRPr="00334E14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Unique Identification Number (UID) (</w:t>
      </w:r>
      <w:proofErr w:type="spellStart"/>
      <w:r w:rsidRPr="00334E14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 w:rsidRPr="00334E14">
        <w:rPr>
          <w:rFonts w:ascii="Arial" w:hAnsi="Arial" w:cs="Arial"/>
          <w:sz w:val="24"/>
          <w:szCs w:val="24"/>
          <w:lang w:val="en-US"/>
        </w:rPr>
        <w:t>)</w:t>
      </w:r>
    </w:p>
    <w:p w:rsidR="00334E14" w:rsidRPr="00334E14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Valid Passport</w:t>
      </w:r>
    </w:p>
    <w:p w:rsidR="00334E14" w:rsidRPr="00334E14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Driving license in Smart Card form, Book form or copy of digital form</w:t>
      </w:r>
    </w:p>
    <w:p w:rsidR="00334E14" w:rsidRPr="00334E14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Identity card / document with applicant’s Photo, issued by any of the following: Central / State Government and its Departments, Statutory / Regulatory Authorities, Public Sector Undertakings, Scheduled Commercial Banks, Public Financial Institutions duly attested by their employer with date and organization stamp.</w:t>
      </w:r>
    </w:p>
    <w:p w:rsidR="00334E14" w:rsidRPr="00334E14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5.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PAN card with photograph</w:t>
      </w:r>
    </w:p>
    <w:p w:rsidR="00334E14" w:rsidRPr="00334E14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6.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Marriage certificate</w:t>
      </w:r>
    </w:p>
    <w:p w:rsidR="00A917D7" w:rsidRPr="00975979" w:rsidRDefault="00334E14" w:rsidP="0077503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7.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Divorce decree</w:t>
      </w:r>
    </w:p>
    <w:p w:rsidR="00334E14" w:rsidRPr="00334E14" w:rsidRDefault="00334E14" w:rsidP="00334E14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34E14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Documents for Proof of Address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Unique Identification Number (UID) (</w:t>
      </w:r>
      <w:proofErr w:type="spellStart"/>
      <w:r w:rsidRPr="00334E14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 w:rsidRPr="00334E14">
        <w:rPr>
          <w:rFonts w:ascii="Arial" w:hAnsi="Arial" w:cs="Arial"/>
          <w:sz w:val="24"/>
          <w:szCs w:val="24"/>
          <w:lang w:val="en-US"/>
        </w:rPr>
        <w:t>)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Valid Passport / Registered Lease or Sale Agreement of Residence / Driving License.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Flat Maintenance bill accompanied with additional self-attested copy of Identity Proof of the holder/claimant.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Utility bills like Telephone Bill (only land line) / Electricity bill / Gas bill - Not more than 3 months old.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5.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Identity card / document with address, issued by any of the following:</w:t>
      </w:r>
    </w:p>
    <w:p w:rsidR="00334E14" w:rsidRPr="00334E14" w:rsidRDefault="00334E14" w:rsidP="00334E14">
      <w:p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>Central / State Government and its Departments, Statutory / Regulatory Authorities, Public Sector Undertakings, Scheduled Commercial Banks, Public Financial Institutions duly attested by their employer with date and organization stamp.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6.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 xml:space="preserve">For FII / sub account: Power of Attorney given by FII / sub-account to the Custodians (which are duly notarized and / or apostilled or </w:t>
      </w:r>
      <w:proofErr w:type="spellStart"/>
      <w:r w:rsidRPr="00334E14">
        <w:rPr>
          <w:rFonts w:ascii="Arial" w:hAnsi="Arial" w:cs="Arial"/>
          <w:sz w:val="24"/>
          <w:szCs w:val="24"/>
          <w:lang w:val="en-US"/>
        </w:rPr>
        <w:t>consularised</w:t>
      </w:r>
      <w:proofErr w:type="spellEnd"/>
      <w:r w:rsidRPr="00334E14">
        <w:rPr>
          <w:rFonts w:ascii="Arial" w:hAnsi="Arial" w:cs="Arial"/>
          <w:sz w:val="24"/>
          <w:szCs w:val="24"/>
          <w:lang w:val="en-US"/>
        </w:rPr>
        <w:t>) that gives the registered address should be taken.</w:t>
      </w:r>
    </w:p>
    <w:p w:rsidR="00334E14" w:rsidRPr="00334E14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7.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>Proof of address in the name of the spouse accompanied with self-attested copy of Identity Proof of the spouse.</w:t>
      </w:r>
    </w:p>
    <w:p w:rsidR="00975979" w:rsidRDefault="00334E14" w:rsidP="00334E14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34E14">
        <w:rPr>
          <w:rFonts w:ascii="Arial" w:hAnsi="Arial" w:cs="Arial"/>
          <w:sz w:val="24"/>
          <w:szCs w:val="24"/>
          <w:lang w:val="en-US"/>
        </w:rPr>
        <w:t xml:space="preserve">8.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34E14">
        <w:rPr>
          <w:rFonts w:ascii="Arial" w:hAnsi="Arial" w:cs="Arial"/>
          <w:sz w:val="24"/>
          <w:szCs w:val="24"/>
          <w:lang w:val="en-US"/>
        </w:rPr>
        <w:t xml:space="preserve">Client Master List (CML) of the </w:t>
      </w:r>
      <w:proofErr w:type="spellStart"/>
      <w:r w:rsidRPr="00334E14">
        <w:rPr>
          <w:rFonts w:ascii="Arial" w:hAnsi="Arial" w:cs="Arial"/>
          <w:sz w:val="24"/>
          <w:szCs w:val="24"/>
          <w:lang w:val="en-US"/>
        </w:rPr>
        <w:t>Demat</w:t>
      </w:r>
      <w:proofErr w:type="spellEnd"/>
      <w:r w:rsidRPr="00334E14">
        <w:rPr>
          <w:rFonts w:ascii="Arial" w:hAnsi="Arial" w:cs="Arial"/>
          <w:sz w:val="24"/>
          <w:szCs w:val="24"/>
          <w:lang w:val="en-US"/>
        </w:rPr>
        <w:t xml:space="preserve"> Account of the holder / claimant, provided by the Depository Participant.</w:t>
      </w:r>
    </w:p>
    <w:sectPr w:rsidR="00975979" w:rsidSect="0077503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3"/>
    <w:rsid w:val="00083DC9"/>
    <w:rsid w:val="0016568D"/>
    <w:rsid w:val="00171875"/>
    <w:rsid w:val="00334E14"/>
    <w:rsid w:val="004820D6"/>
    <w:rsid w:val="00556AE1"/>
    <w:rsid w:val="0077503F"/>
    <w:rsid w:val="007A667B"/>
    <w:rsid w:val="00836403"/>
    <w:rsid w:val="00877397"/>
    <w:rsid w:val="00975979"/>
    <w:rsid w:val="00A638F3"/>
    <w:rsid w:val="00A917D7"/>
    <w:rsid w:val="00B47FF5"/>
    <w:rsid w:val="00E50F8F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403"/>
    <w:pPr>
      <w:ind w:left="720"/>
      <w:contextualSpacing/>
    </w:pPr>
  </w:style>
  <w:style w:type="table" w:styleId="TableGrid">
    <w:name w:val="Table Grid"/>
    <w:basedOn w:val="TableNormal"/>
    <w:uiPriority w:val="59"/>
    <w:rsid w:val="008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403"/>
    <w:pPr>
      <w:ind w:left="720"/>
      <w:contextualSpacing/>
    </w:pPr>
  </w:style>
  <w:style w:type="table" w:styleId="TableGrid">
    <w:name w:val="Table Grid"/>
    <w:basedOn w:val="TableNormal"/>
    <w:uiPriority w:val="59"/>
    <w:rsid w:val="008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bikram</dc:creator>
  <cp:keywords/>
  <dc:description/>
  <cp:lastModifiedBy>bikram</cp:lastModifiedBy>
  <cp:revision>8</cp:revision>
  <dcterms:created xsi:type="dcterms:W3CDTF">2023-05-31T10:20:00Z</dcterms:created>
  <dcterms:modified xsi:type="dcterms:W3CDTF">2023-05-31T12:06:00Z</dcterms:modified>
</cp:coreProperties>
</file>